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3730" w:rsidRPr="00CF3730" w:rsidRDefault="00CF3730" w:rsidP="00CF3730">
      <w:pPr>
        <w:ind w:left="125"/>
        <w:rPr>
          <w:rFonts w:ascii="Times" w:hAnsi="Times" w:cs="Times New Roman"/>
          <w:sz w:val="20"/>
          <w:szCs w:val="20"/>
        </w:rPr>
      </w:pPr>
      <w:r w:rsidRPr="00CF3730">
        <w:rPr>
          <w:rFonts w:ascii="Times New Roman" w:hAnsi="Times New Roman" w:cs="Times New Roman"/>
          <w:color w:val="000000"/>
        </w:rPr>
        <w:t>TEACHING PHILOSOPHY FOR LEYLA MODIRZADEH</w:t>
      </w:r>
    </w:p>
    <w:p w:rsidR="00CF3730" w:rsidRPr="00CF3730" w:rsidRDefault="00CF3730" w:rsidP="00CF3730">
      <w:pPr>
        <w:rPr>
          <w:rFonts w:ascii="Times" w:eastAsia="Times New Roman" w:hAnsi="Times" w:cs="Times New Roman"/>
          <w:sz w:val="20"/>
          <w:szCs w:val="20"/>
        </w:rPr>
      </w:pPr>
    </w:p>
    <w:p w:rsidR="00CF3730" w:rsidRPr="00CF3730" w:rsidRDefault="00CF3730" w:rsidP="00CF3730">
      <w:pPr>
        <w:spacing w:before="8"/>
        <w:ind w:right="5" w:firstLine="728"/>
        <w:rPr>
          <w:rFonts w:ascii="Times" w:hAnsi="Times" w:cs="Times New Roman"/>
          <w:sz w:val="20"/>
          <w:szCs w:val="20"/>
        </w:rPr>
      </w:pPr>
      <w:r w:rsidRPr="00CF3730">
        <w:rPr>
          <w:rFonts w:ascii="Times New Roman" w:hAnsi="Times New Roman" w:cs="Times New Roman"/>
          <w:color w:val="000000"/>
          <w:shd w:val="clear" w:color="auto" w:fill="FFFFFF"/>
        </w:rPr>
        <w:t>Coming from a mixed background of Muslim Iranian, Irish Catholic, and Russian Jewish heritage has contributed to my thinking more broadly about inclusion in the classroom and how I</w:t>
      </w:r>
      <w:r w:rsidRPr="00CF3730">
        <w:rPr>
          <w:rFonts w:ascii="Times New Roman" w:hAnsi="Times New Roman" w:cs="Times New Roman"/>
          <w:color w:val="000000"/>
        </w:rPr>
        <w:t xml:space="preserve"> </w:t>
      </w:r>
      <w:r w:rsidRPr="00CF3730">
        <w:rPr>
          <w:rFonts w:ascii="Times New Roman" w:hAnsi="Times New Roman" w:cs="Times New Roman"/>
          <w:color w:val="000000"/>
          <w:shd w:val="clear" w:color="auto" w:fill="FFFFFF"/>
        </w:rPr>
        <w:t>think about race and its construction. The experience of teaching deeply conservative students in</w:t>
      </w:r>
      <w:r w:rsidRPr="00CF3730">
        <w:rPr>
          <w:rFonts w:ascii="Times New Roman" w:hAnsi="Times New Roman" w:cs="Times New Roman"/>
          <w:color w:val="000000"/>
        </w:rPr>
        <w:t xml:space="preserve"> </w:t>
      </w:r>
      <w:r w:rsidRPr="00CF3730">
        <w:rPr>
          <w:rFonts w:ascii="Times New Roman" w:hAnsi="Times New Roman" w:cs="Times New Roman"/>
          <w:color w:val="000000"/>
          <w:shd w:val="clear" w:color="auto" w:fill="FFFFFF"/>
        </w:rPr>
        <w:t>West Texas to racially divided students in Mississippi developed in me a certain individualized</w:t>
      </w:r>
      <w:r>
        <w:rPr>
          <w:rFonts w:ascii="Times New Roman" w:hAnsi="Times New Roman" w:cs="Times New Roman"/>
          <w:color w:val="000000"/>
          <w:shd w:val="clear" w:color="auto" w:fill="FFFFFF"/>
        </w:rPr>
        <w:t xml:space="preserve"> </w:t>
      </w:r>
      <w:r w:rsidRPr="00CF3730">
        <w:rPr>
          <w:rFonts w:ascii="Times New Roman" w:hAnsi="Times New Roman" w:cs="Times New Roman"/>
          <w:color w:val="000000"/>
          <w:shd w:val="clear" w:color="auto" w:fill="FFFFFF"/>
        </w:rPr>
        <w:t>respect and consideration for my students’ various identities including but not limited to class, gender, and race. Teaching diverse immigrant student populations, primarily Asian and South Asian, at UC Berkeley and teaching</w:t>
      </w:r>
      <w:r w:rsidRPr="00CF3730">
        <w:rPr>
          <w:rFonts w:ascii="Times New Roman" w:hAnsi="Times New Roman" w:cs="Times New Roman"/>
          <w:color w:val="000000"/>
        </w:rPr>
        <w:t xml:space="preserve"> </w:t>
      </w:r>
      <w:r w:rsidRPr="00CF3730">
        <w:rPr>
          <w:rFonts w:ascii="Times New Roman" w:hAnsi="Times New Roman" w:cs="Times New Roman"/>
          <w:color w:val="000000"/>
          <w:shd w:val="clear" w:color="auto" w:fill="FFFFFF"/>
        </w:rPr>
        <w:t xml:space="preserve">the predominantly Black and </w:t>
      </w:r>
      <w:proofErr w:type="spellStart"/>
      <w:r w:rsidRPr="00CF3730">
        <w:rPr>
          <w:rFonts w:ascii="Times New Roman" w:hAnsi="Times New Roman" w:cs="Times New Roman"/>
          <w:color w:val="000000"/>
          <w:shd w:val="clear" w:color="auto" w:fill="FFFFFF"/>
        </w:rPr>
        <w:t>Latinx</w:t>
      </w:r>
      <w:proofErr w:type="spellEnd"/>
      <w:r w:rsidRPr="00CF3730">
        <w:rPr>
          <w:rFonts w:ascii="Times New Roman" w:hAnsi="Times New Roman" w:cs="Times New Roman"/>
          <w:color w:val="000000"/>
          <w:shd w:val="clear" w:color="auto" w:fill="FFFFFF"/>
        </w:rPr>
        <w:t xml:space="preserve"> students at San Jose City College helped me develop specific</w:t>
      </w:r>
      <w:r w:rsidRPr="00CF3730">
        <w:rPr>
          <w:rFonts w:ascii="Times New Roman" w:hAnsi="Times New Roman" w:cs="Times New Roman"/>
          <w:color w:val="000000"/>
        </w:rPr>
        <w:t xml:space="preserve"> p</w:t>
      </w:r>
      <w:r w:rsidRPr="00CF3730">
        <w:rPr>
          <w:rFonts w:ascii="Times New Roman" w:hAnsi="Times New Roman" w:cs="Times New Roman"/>
          <w:color w:val="000000"/>
          <w:shd w:val="clear" w:color="auto" w:fill="FFFFFF"/>
        </w:rPr>
        <w:t>edagogical strategies to remain inclusive.</w:t>
      </w:r>
      <w:r w:rsidRPr="00CF3730">
        <w:rPr>
          <w:rFonts w:ascii="Times New Roman" w:hAnsi="Times New Roman" w:cs="Times New Roman"/>
          <w:color w:val="000000"/>
        </w:rPr>
        <w:t xml:space="preserve"> </w:t>
      </w:r>
      <w:r w:rsidRPr="00CF3730">
        <w:rPr>
          <w:rFonts w:ascii="Times New Roman" w:hAnsi="Times New Roman" w:cs="Times New Roman"/>
          <w:color w:val="000000"/>
          <w:shd w:val="clear" w:color="auto" w:fill="FFFFFF"/>
        </w:rPr>
        <w:t xml:space="preserve">For example, when I directed </w:t>
      </w:r>
      <w:r w:rsidRPr="00CF3730">
        <w:rPr>
          <w:rFonts w:ascii="Times New Roman" w:hAnsi="Times New Roman" w:cs="Times New Roman"/>
          <w:i/>
          <w:iCs/>
          <w:color w:val="000000"/>
          <w:shd w:val="clear" w:color="auto" w:fill="FFFFFF"/>
        </w:rPr>
        <w:t>Love and Information</w:t>
      </w:r>
      <w:r w:rsidRPr="00CF3730">
        <w:rPr>
          <w:rFonts w:ascii="Times New Roman" w:hAnsi="Times New Roman" w:cs="Times New Roman"/>
          <w:color w:val="000000"/>
          <w:shd w:val="clear" w:color="auto" w:fill="FFFFFF"/>
        </w:rPr>
        <w:t>, I wanted to find a way to challenge English language dominance, especially for my students who were from outside the US. Throughout the performance, two interpreters translated from the sides of the stage while the ESL student actors</w:t>
      </w:r>
      <w:r w:rsidRPr="00CF3730">
        <w:rPr>
          <w:rFonts w:ascii="Times New Roman" w:hAnsi="Times New Roman" w:cs="Times New Roman"/>
          <w:color w:val="000000"/>
        </w:rPr>
        <w:t xml:space="preserve"> </w:t>
      </w:r>
      <w:r w:rsidRPr="00CF3730">
        <w:rPr>
          <w:rFonts w:ascii="Times New Roman" w:hAnsi="Times New Roman" w:cs="Times New Roman"/>
          <w:color w:val="000000"/>
          <w:shd w:val="clear" w:color="auto" w:fill="FFFFFF"/>
        </w:rPr>
        <w:t>spoke in Spanish and Bulgarian respectively, highlighting themes of miscommunication already</w:t>
      </w:r>
      <w:r w:rsidRPr="00CF3730">
        <w:rPr>
          <w:rFonts w:ascii="Times New Roman" w:hAnsi="Times New Roman" w:cs="Times New Roman"/>
          <w:color w:val="000000"/>
        </w:rPr>
        <w:t xml:space="preserve"> p</w:t>
      </w:r>
      <w:r w:rsidRPr="00CF3730">
        <w:rPr>
          <w:rFonts w:ascii="Times New Roman" w:hAnsi="Times New Roman" w:cs="Times New Roman"/>
          <w:color w:val="000000"/>
          <w:shd w:val="clear" w:color="auto" w:fill="FFFFFF"/>
        </w:rPr>
        <w:t>resent in the script and affording the students a chance to act in their mother tongues. </w:t>
      </w:r>
    </w:p>
    <w:p w:rsidR="00CF3730" w:rsidRPr="00CF3730" w:rsidRDefault="00CF3730" w:rsidP="00CF3730">
      <w:pPr>
        <w:spacing w:before="8"/>
        <w:ind w:right="5" w:firstLine="728"/>
        <w:rPr>
          <w:rFonts w:ascii="Times" w:hAnsi="Times" w:cs="Times New Roman"/>
          <w:sz w:val="20"/>
          <w:szCs w:val="20"/>
        </w:rPr>
      </w:pPr>
      <w:r w:rsidRPr="00CF3730">
        <w:rPr>
          <w:rFonts w:ascii="Times New Roman" w:hAnsi="Times New Roman" w:cs="Times New Roman"/>
          <w:color w:val="000000"/>
          <w:shd w:val="clear" w:color="auto" w:fill="FFFFFF"/>
        </w:rPr>
        <w:t>In terms of content, I choose scenes based on the embodied experiences of the students themselves.</w:t>
      </w:r>
      <w:r w:rsidRPr="00CF3730">
        <w:rPr>
          <w:rFonts w:ascii="Times New Roman" w:hAnsi="Times New Roman" w:cs="Times New Roman"/>
          <w:color w:val="000000"/>
        </w:rPr>
        <w:t xml:space="preserve"> </w:t>
      </w:r>
      <w:r w:rsidRPr="00CF3730">
        <w:rPr>
          <w:rFonts w:ascii="Times New Roman" w:hAnsi="Times New Roman" w:cs="Times New Roman"/>
          <w:color w:val="000000"/>
          <w:shd w:val="clear" w:color="auto" w:fill="FFFFFF"/>
        </w:rPr>
        <w:t xml:space="preserve">For example, the playwright </w:t>
      </w:r>
      <w:proofErr w:type="spellStart"/>
      <w:r w:rsidRPr="00CF3730">
        <w:rPr>
          <w:rFonts w:ascii="Times New Roman" w:hAnsi="Times New Roman" w:cs="Times New Roman"/>
          <w:color w:val="000000"/>
          <w:shd w:val="clear" w:color="auto" w:fill="FFFFFF"/>
        </w:rPr>
        <w:t>Tanika</w:t>
      </w:r>
      <w:proofErr w:type="spellEnd"/>
      <w:r w:rsidRPr="00CF3730">
        <w:rPr>
          <w:rFonts w:ascii="Times New Roman" w:hAnsi="Times New Roman" w:cs="Times New Roman"/>
          <w:color w:val="000000"/>
          <w:shd w:val="clear" w:color="auto" w:fill="FFFFFF"/>
        </w:rPr>
        <w:t xml:space="preserve"> Gupta wrote an Indian version of </w:t>
      </w:r>
      <w:r w:rsidRPr="00CF3730">
        <w:rPr>
          <w:rFonts w:ascii="Times New Roman" w:hAnsi="Times New Roman" w:cs="Times New Roman"/>
          <w:i/>
          <w:iCs/>
          <w:color w:val="000000"/>
          <w:shd w:val="clear" w:color="auto" w:fill="FFFFFF"/>
        </w:rPr>
        <w:t xml:space="preserve">A Doll’s House </w:t>
      </w:r>
      <w:r w:rsidRPr="00CF3730">
        <w:rPr>
          <w:rFonts w:ascii="Times New Roman" w:hAnsi="Times New Roman" w:cs="Times New Roman"/>
          <w:color w:val="000000"/>
          <w:shd w:val="clear" w:color="auto" w:fill="FFFFFF"/>
        </w:rPr>
        <w:t>dealing</w:t>
      </w:r>
      <w:r w:rsidRPr="00CF3730">
        <w:rPr>
          <w:rFonts w:ascii="Times New Roman" w:hAnsi="Times New Roman" w:cs="Times New Roman"/>
          <w:color w:val="000000"/>
        </w:rPr>
        <w:t xml:space="preserve"> </w:t>
      </w:r>
      <w:r w:rsidRPr="00CF3730">
        <w:rPr>
          <w:rFonts w:ascii="Times New Roman" w:hAnsi="Times New Roman" w:cs="Times New Roman"/>
          <w:color w:val="000000"/>
          <w:shd w:val="clear" w:color="auto" w:fill="FFFFFF"/>
        </w:rPr>
        <w:t>with issues of colonialism as well as sexism and marriage. When I offer scenes from this play to</w:t>
      </w:r>
      <w:r w:rsidRPr="00CF3730">
        <w:rPr>
          <w:rFonts w:ascii="Times New Roman" w:hAnsi="Times New Roman" w:cs="Times New Roman"/>
          <w:color w:val="000000"/>
        </w:rPr>
        <w:t xml:space="preserve"> </w:t>
      </w:r>
      <w:r w:rsidRPr="00CF3730">
        <w:rPr>
          <w:rFonts w:ascii="Times New Roman" w:hAnsi="Times New Roman" w:cs="Times New Roman"/>
          <w:color w:val="000000"/>
          <w:shd w:val="clear" w:color="auto" w:fill="FFFFFF"/>
        </w:rPr>
        <w:t xml:space="preserve">my South Asian students, they show great enthusiasm at the opportunity to share their </w:t>
      </w:r>
      <w:proofErr w:type="gramStart"/>
      <w:r w:rsidRPr="00CF3730">
        <w:rPr>
          <w:rFonts w:ascii="Times New Roman" w:hAnsi="Times New Roman" w:cs="Times New Roman"/>
          <w:color w:val="000000"/>
          <w:shd w:val="clear" w:color="auto" w:fill="FFFFFF"/>
        </w:rPr>
        <w:t xml:space="preserve">heritage </w:t>
      </w:r>
      <w:r w:rsidRPr="00CF3730">
        <w:rPr>
          <w:rFonts w:ascii="Times New Roman" w:hAnsi="Times New Roman" w:cs="Times New Roman"/>
          <w:color w:val="000000"/>
        </w:rPr>
        <w:t> </w:t>
      </w:r>
      <w:r w:rsidRPr="00CF3730">
        <w:rPr>
          <w:rFonts w:ascii="Times New Roman" w:hAnsi="Times New Roman" w:cs="Times New Roman"/>
          <w:color w:val="000000"/>
          <w:shd w:val="clear" w:color="auto" w:fill="FFFFFF"/>
        </w:rPr>
        <w:t>and</w:t>
      </w:r>
      <w:proofErr w:type="gramEnd"/>
      <w:r w:rsidRPr="00CF3730">
        <w:rPr>
          <w:rFonts w:ascii="Times New Roman" w:hAnsi="Times New Roman" w:cs="Times New Roman"/>
          <w:color w:val="000000"/>
          <w:shd w:val="clear" w:color="auto" w:fill="FFFFFF"/>
        </w:rPr>
        <w:t xml:space="preserve"> embody the characters in a personally meaningful way. To de-colonize the syllabus and dismantle structural racism, I also offer BIPOC authored methodology texts in addition to and as alternatives to classic white authored acting techniques and perspectives as well (</w:t>
      </w:r>
      <w:r w:rsidRPr="00CF3730">
        <w:rPr>
          <w:rFonts w:ascii="Times New Roman" w:hAnsi="Times New Roman" w:cs="Times New Roman"/>
          <w:i/>
          <w:iCs/>
          <w:color w:val="000000"/>
          <w:shd w:val="clear" w:color="auto" w:fill="FFFFFF"/>
        </w:rPr>
        <w:t>Black Acting Methods</w:t>
      </w:r>
      <w:r w:rsidRPr="00CF3730">
        <w:rPr>
          <w:rFonts w:ascii="Times New Roman" w:hAnsi="Times New Roman" w:cs="Times New Roman"/>
          <w:color w:val="000000"/>
          <w:shd w:val="clear" w:color="auto" w:fill="FFFFFF"/>
        </w:rPr>
        <w:t xml:space="preserve">, by </w:t>
      </w:r>
      <w:proofErr w:type="spellStart"/>
      <w:r w:rsidRPr="00CF3730">
        <w:rPr>
          <w:rFonts w:ascii="Times New Roman" w:hAnsi="Times New Roman" w:cs="Times New Roman"/>
          <w:color w:val="000000"/>
          <w:shd w:val="clear" w:color="auto" w:fill="FFFFFF"/>
        </w:rPr>
        <w:t>Sharrell</w:t>
      </w:r>
      <w:proofErr w:type="spellEnd"/>
      <w:r w:rsidRPr="00CF3730">
        <w:rPr>
          <w:rFonts w:ascii="Times New Roman" w:hAnsi="Times New Roman" w:cs="Times New Roman"/>
          <w:color w:val="000000"/>
          <w:shd w:val="clear" w:color="auto" w:fill="FFFFFF"/>
        </w:rPr>
        <w:t xml:space="preserve"> </w:t>
      </w:r>
      <w:proofErr w:type="spellStart"/>
      <w:r w:rsidRPr="00CF3730">
        <w:rPr>
          <w:rFonts w:ascii="Times New Roman" w:hAnsi="Times New Roman" w:cs="Times New Roman"/>
          <w:color w:val="000000"/>
          <w:shd w:val="clear" w:color="auto" w:fill="FFFFFF"/>
        </w:rPr>
        <w:t>Luckett</w:t>
      </w:r>
      <w:proofErr w:type="spellEnd"/>
      <w:r w:rsidRPr="00CF3730">
        <w:rPr>
          <w:rFonts w:ascii="Times New Roman" w:hAnsi="Times New Roman" w:cs="Times New Roman"/>
          <w:color w:val="000000"/>
          <w:shd w:val="clear" w:color="auto" w:fill="FFFFFF"/>
        </w:rPr>
        <w:t xml:space="preserve">, </w:t>
      </w:r>
      <w:r w:rsidRPr="00CF3730">
        <w:rPr>
          <w:rFonts w:ascii="Times New Roman" w:hAnsi="Times New Roman" w:cs="Times New Roman"/>
          <w:i/>
          <w:iCs/>
          <w:color w:val="000000"/>
          <w:shd w:val="clear" w:color="auto" w:fill="FFFFFF"/>
        </w:rPr>
        <w:t>Mythic Imagination and the Actor</w:t>
      </w:r>
      <w:r w:rsidRPr="00CF3730">
        <w:rPr>
          <w:rFonts w:ascii="Times New Roman" w:hAnsi="Times New Roman" w:cs="Times New Roman"/>
          <w:color w:val="000000"/>
          <w:shd w:val="clear" w:color="auto" w:fill="FFFFFF"/>
        </w:rPr>
        <w:t xml:space="preserve"> by Marissa </w:t>
      </w:r>
      <w:proofErr w:type="spellStart"/>
      <w:r w:rsidRPr="00CF3730">
        <w:rPr>
          <w:rFonts w:ascii="Times New Roman" w:hAnsi="Times New Roman" w:cs="Times New Roman"/>
          <w:color w:val="000000"/>
          <w:shd w:val="clear" w:color="auto" w:fill="FFFFFF"/>
        </w:rPr>
        <w:t>Chibas</w:t>
      </w:r>
      <w:proofErr w:type="spellEnd"/>
      <w:r w:rsidRPr="00CF3730">
        <w:rPr>
          <w:rFonts w:ascii="Times New Roman" w:hAnsi="Times New Roman" w:cs="Times New Roman"/>
          <w:color w:val="000000"/>
          <w:shd w:val="clear" w:color="auto" w:fill="FFFFFF"/>
        </w:rPr>
        <w:t xml:space="preserve">, Anna </w:t>
      </w:r>
      <w:proofErr w:type="spellStart"/>
      <w:r w:rsidRPr="00CF3730">
        <w:rPr>
          <w:rFonts w:ascii="Times New Roman" w:hAnsi="Times New Roman" w:cs="Times New Roman"/>
          <w:color w:val="000000"/>
          <w:shd w:val="clear" w:color="auto" w:fill="FFFFFF"/>
        </w:rPr>
        <w:t>Deavere</w:t>
      </w:r>
      <w:proofErr w:type="spellEnd"/>
      <w:r w:rsidRPr="00CF3730">
        <w:rPr>
          <w:rFonts w:ascii="Times New Roman" w:hAnsi="Times New Roman" w:cs="Times New Roman"/>
          <w:color w:val="000000"/>
          <w:shd w:val="clear" w:color="auto" w:fill="FFFFFF"/>
        </w:rPr>
        <w:t xml:space="preserve"> Smith’s </w:t>
      </w:r>
      <w:r w:rsidRPr="00CF3730">
        <w:rPr>
          <w:rFonts w:ascii="Times New Roman" w:hAnsi="Times New Roman" w:cs="Times New Roman"/>
          <w:i/>
          <w:iCs/>
          <w:color w:val="000000"/>
          <w:shd w:val="clear" w:color="auto" w:fill="FFFFFF"/>
        </w:rPr>
        <w:t>Letters to a Young Artist</w:t>
      </w:r>
      <w:r w:rsidRPr="00CF3730">
        <w:rPr>
          <w:rFonts w:ascii="Times New Roman" w:hAnsi="Times New Roman" w:cs="Times New Roman"/>
          <w:color w:val="000000"/>
          <w:shd w:val="clear" w:color="auto" w:fill="FFFFFF"/>
        </w:rPr>
        <w:t xml:space="preserve">, and Tadashi Suzuki’s </w:t>
      </w:r>
      <w:r w:rsidRPr="00CF3730">
        <w:rPr>
          <w:rFonts w:ascii="Times New Roman" w:hAnsi="Times New Roman" w:cs="Times New Roman"/>
          <w:i/>
          <w:iCs/>
          <w:color w:val="000000"/>
          <w:shd w:val="clear" w:color="auto" w:fill="FFFFFF"/>
        </w:rPr>
        <w:t>The Way of Acting: The Theater Writings of Tadashi Suzuki</w:t>
      </w:r>
      <w:r w:rsidRPr="00CF3730">
        <w:rPr>
          <w:rFonts w:ascii="Times New Roman" w:hAnsi="Times New Roman" w:cs="Times New Roman"/>
          <w:color w:val="000000"/>
          <w:shd w:val="clear" w:color="auto" w:fill="FFFFFF"/>
        </w:rPr>
        <w:t>, to name a few).</w:t>
      </w:r>
    </w:p>
    <w:p w:rsidR="00CF3730" w:rsidRPr="00CF3730" w:rsidRDefault="00CF3730" w:rsidP="00CF3730">
      <w:pPr>
        <w:spacing w:before="8"/>
        <w:ind w:left="5" w:right="136" w:firstLine="719"/>
        <w:rPr>
          <w:rFonts w:ascii="Times" w:hAnsi="Times" w:cs="Times New Roman"/>
          <w:sz w:val="20"/>
          <w:szCs w:val="20"/>
        </w:rPr>
      </w:pPr>
      <w:r w:rsidRPr="00CF3730">
        <w:rPr>
          <w:rFonts w:ascii="Times New Roman" w:hAnsi="Times New Roman" w:cs="Times New Roman"/>
          <w:color w:val="000000"/>
        </w:rPr>
        <w:t>In terms of pedagogical style, I strive to create a fair and balanced student centered classroom. I encourage my students to see their class as an ensemble, take whatever is at hand and build on it, and when necessary, dare to fail gloriously.</w:t>
      </w:r>
    </w:p>
    <w:p w:rsidR="00CF3730" w:rsidRPr="00CF3730" w:rsidRDefault="00CF3730" w:rsidP="00CF3730">
      <w:pPr>
        <w:rPr>
          <w:rFonts w:ascii="Times" w:hAnsi="Times" w:cs="Times New Roman"/>
          <w:sz w:val="20"/>
          <w:szCs w:val="20"/>
        </w:rPr>
      </w:pPr>
      <w:r w:rsidRPr="00CF3730">
        <w:rPr>
          <w:rFonts w:ascii="Times New Roman" w:hAnsi="Times New Roman" w:cs="Times New Roman"/>
          <w:color w:val="000000"/>
        </w:rPr>
        <w:t xml:space="preserve">Creating an open and playful environment in class also means that students build relationships with each other more easily. </w:t>
      </w:r>
      <w:bookmarkStart w:id="0" w:name="_GoBack"/>
      <w:bookmarkEnd w:id="0"/>
      <w:r w:rsidRPr="00CF3730">
        <w:rPr>
          <w:rFonts w:ascii="Times New Roman" w:hAnsi="Times New Roman" w:cs="Times New Roman"/>
          <w:color w:val="000000"/>
        </w:rPr>
        <w:t>Feeling close and connected encourages more risk taking, more experimentation, and more mistakes, which in turn provides confidence and experiential learning. This is one reason why I make sure we laugh together first before tackling the scarier challenges of high-pressure performance situations. Laughing together as a class not only builds trust but also releases tensions around difficult subjects, creating a more receptive atmosphere for the introduction of controversial ideas. </w:t>
      </w:r>
    </w:p>
    <w:p w:rsidR="00CF3730" w:rsidRPr="00CF3730" w:rsidRDefault="00CF3730" w:rsidP="00CF3730">
      <w:pPr>
        <w:spacing w:before="8"/>
        <w:ind w:left="5" w:right="136" w:firstLine="719"/>
        <w:rPr>
          <w:rFonts w:ascii="Times" w:hAnsi="Times" w:cs="Times New Roman"/>
          <w:sz w:val="20"/>
          <w:szCs w:val="20"/>
        </w:rPr>
      </w:pPr>
      <w:r w:rsidRPr="00CF3730">
        <w:rPr>
          <w:rFonts w:ascii="Times New Roman" w:hAnsi="Times New Roman" w:cs="Times New Roman"/>
          <w:color w:val="000000"/>
        </w:rPr>
        <w:t>I encourage students to position their creative work on a historical trajectory, taking into account creative movements that have shaped and informed our present. I can then ask students to be aware of how their work engages with their own present time and place, how their work functions in conversation with current artistic movements and our present racial reckoning. Educating theatre students for the future has a built-in moral imperative to address current issues through the work itself and I hope my choice of texts and classroom style reflect this.</w:t>
      </w:r>
    </w:p>
    <w:p w:rsidR="00CF3730" w:rsidRPr="00CF3730" w:rsidRDefault="00CF3730" w:rsidP="00CF3730">
      <w:pPr>
        <w:rPr>
          <w:rFonts w:ascii="Times" w:eastAsia="Times New Roman" w:hAnsi="Times" w:cs="Times New Roman"/>
          <w:sz w:val="20"/>
          <w:szCs w:val="20"/>
        </w:rPr>
      </w:pPr>
    </w:p>
    <w:p w:rsidR="00C23929" w:rsidRDefault="00C23929"/>
    <w:sectPr w:rsidR="00C23929" w:rsidSect="00C2392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3730"/>
    <w:rsid w:val="00C23929"/>
    <w:rsid w:val="00CF37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CD8DD1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F3730"/>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F3730"/>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174259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531</Words>
  <Characters>3027</Characters>
  <Application>Microsoft Macintosh Word</Application>
  <DocSecurity>0</DocSecurity>
  <Lines>25</Lines>
  <Paragraphs>7</Paragraphs>
  <ScaleCrop>false</ScaleCrop>
  <Company/>
  <LinksUpToDate>false</LinksUpToDate>
  <CharactersWithSpaces>3551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Leyla Modirzadeh</dc:creator>
  <cp:keywords/>
  <dc:description/>
  <cp:lastModifiedBy>Leyla Modirzadeh</cp:lastModifiedBy>
  <cp:revision>1</cp:revision>
  <dcterms:created xsi:type="dcterms:W3CDTF">2021-12-04T02:38:00Z</dcterms:created>
  <dcterms:modified xsi:type="dcterms:W3CDTF">2021-12-04T02:41:00Z</dcterms:modified>
</cp:coreProperties>
</file>